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84" w:rsidRDefault="00590A9E" w:rsidP="002417F8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auto"/>
        </w:rPr>
      </w:pPr>
      <w:r w:rsidRPr="00590A9E">
        <w:rPr>
          <w:rFonts w:ascii="Arial" w:hAnsi="Arial" w:cs="Arial"/>
          <w:color w:val="auto"/>
        </w:rPr>
        <w:t>Подведены итоги региональног</w:t>
      </w:r>
      <w:r w:rsidR="00FA3984">
        <w:rPr>
          <w:rFonts w:ascii="Arial" w:hAnsi="Arial" w:cs="Arial"/>
          <w:color w:val="auto"/>
        </w:rPr>
        <w:t>о этапа Всероссийского конкурса</w:t>
      </w:r>
    </w:p>
    <w:p w:rsidR="00590A9E" w:rsidRPr="00590A9E" w:rsidRDefault="00590A9E" w:rsidP="002417F8">
      <w:pPr>
        <w:pStyle w:val="3"/>
        <w:shd w:val="clear" w:color="auto" w:fill="FFFFFF"/>
        <w:spacing w:before="0" w:after="240"/>
        <w:jc w:val="center"/>
        <w:rPr>
          <w:rFonts w:ascii="Arial" w:hAnsi="Arial" w:cs="Arial"/>
          <w:color w:val="auto"/>
        </w:rPr>
      </w:pPr>
      <w:r w:rsidRPr="00590A9E">
        <w:rPr>
          <w:rFonts w:ascii="Arial" w:hAnsi="Arial" w:cs="Arial"/>
          <w:color w:val="auto"/>
        </w:rPr>
        <w:t>«Лучшая муниципальная практика»</w:t>
      </w:r>
      <w:r w:rsidR="00690A1F">
        <w:rPr>
          <w:rFonts w:ascii="Arial" w:hAnsi="Arial" w:cs="Arial"/>
          <w:color w:val="auto"/>
        </w:rPr>
        <w:t xml:space="preserve"> </w:t>
      </w:r>
    </w:p>
    <w:p w:rsidR="006911D4" w:rsidRPr="00A20DFC" w:rsidRDefault="006911D4" w:rsidP="00617F6E">
      <w:pPr>
        <w:spacing w:before="12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Врио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заместителя</w:t>
      </w:r>
      <w:r w:rsidR="00617F6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Председателя Правительства РСО-</w:t>
      </w: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20DFC">
        <w:rPr>
          <w:rFonts w:ascii="Times New Roman" w:eastAsia="Times New Roman" w:hAnsi="Times New Roman" w:cs="Times New Roman"/>
          <w:color w:val="000000"/>
          <w:lang w:eastAsia="ru-RU"/>
        </w:rPr>
        <w:t>лания</w:t>
      </w: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Ахсарбек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Фадзаев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провел заседание комиссии, которая подвела итоги регионального этапа Всероссийского конкурса "Лучшая муниципальная практика". Оценивали работы муниципалитетов представители Администрации Главы и Правительства республики, органов исполнительной власти, общественных организаций.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После тщательного и взыскательного рассмотрения заявок конкурсантов определены победители.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В номинации</w:t>
      </w:r>
      <w:r w:rsidR="008E68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0DF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"Градостроительная политика, обеспечение благоприятной среды жизнедеятельности населения и развитие жилищно-коммунального хозяйства":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– в категории "Городские округа":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1 место – городской округ город Владикавказ;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2 место –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Алагирское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3 место – Моздокское городское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4 место –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Ардонское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– в категории "Сельские поселения":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1 место –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Дзуарикауское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В номинации </w:t>
      </w:r>
      <w:r w:rsidRPr="00A20DF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"Муниципальная экономическая политика и управление муниципальными финансами":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– в категории "Городские округа":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1 место – Моздокское городское поселение.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В номинации</w:t>
      </w:r>
      <w:r w:rsidRPr="00A20DF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– в категории "Сельские поселения":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1 место – Иранское сельское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2 место –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Ставд-Дуртское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3 место – Комсомольское сельское поселение.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В номинации </w:t>
      </w:r>
      <w:r w:rsidRPr="00A20DF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"Укрепление межнационального мира и согласия, реализация иных мероприятий в сфере национальной политики на муниципальном уровне":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- в категории "Городские округа":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1 место – городской округ город Владикавказ;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- в категории "Сельские поселения":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1 место – Комсомольское сельское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2 место – Иранское сельское поселение;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3 место –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Черменское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поселение;</w:t>
      </w:r>
    </w:p>
    <w:p w:rsidR="006911D4" w:rsidRPr="00FA4923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4923">
        <w:rPr>
          <w:rFonts w:ascii="Times New Roman" w:eastAsia="Times New Roman" w:hAnsi="Times New Roman" w:cs="Times New Roman"/>
          <w:b/>
          <w:color w:val="000000"/>
          <w:lang w:eastAsia="ru-RU"/>
        </w:rPr>
        <w:t>4 место – Батакоевское сельское поселение.</w:t>
      </w:r>
    </w:p>
    <w:p w:rsidR="006911D4" w:rsidRPr="00A20DFC" w:rsidRDefault="006911D4" w:rsidP="00617F6E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Заявки муниципальных образований направлены на федеральный этап Всероссийского конкурса "Лучшая муниципальная практика". Победители будут отмечены дипломами Правительства РСО–А.</w:t>
      </w:r>
    </w:p>
    <w:p w:rsidR="006911D4" w:rsidRPr="00A20DFC" w:rsidRDefault="006911D4" w:rsidP="00FE147A">
      <w:pPr>
        <w:spacing w:before="12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Подводя итоги регионального этапа конкурса,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Ахсарбек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Фадзаев</w:t>
      </w:r>
      <w:proofErr w:type="spell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 отметил:</w:t>
      </w:r>
    </w:p>
    <w:p w:rsidR="00C200F1" w:rsidRPr="00233CAD" w:rsidRDefault="006911D4" w:rsidP="00233CAD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 xml:space="preserve">– Хочу поблагодарить муниципалитеты за внимание к конкурсу, активность, желание работать и делать жизнь людей комфортнее. На следующий год нам следует подумать о том, чтобы заложить в бюджет призы для лучших муниципалитетов и на региональном уровне. Пусть конкурс всероссийский, но мы можем и на нашем уровне поощрять </w:t>
      </w:r>
      <w:proofErr w:type="gramStart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лучших</w:t>
      </w:r>
      <w:proofErr w:type="gramEnd"/>
      <w:r w:rsidRPr="00A20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C200F1" w:rsidRPr="00233CAD" w:rsidSect="00B447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1D4"/>
    <w:rsid w:val="000A052D"/>
    <w:rsid w:val="001C79B3"/>
    <w:rsid w:val="00233CAD"/>
    <w:rsid w:val="002417F8"/>
    <w:rsid w:val="003E4588"/>
    <w:rsid w:val="004D01C4"/>
    <w:rsid w:val="004F2E29"/>
    <w:rsid w:val="00520F44"/>
    <w:rsid w:val="00590A9E"/>
    <w:rsid w:val="00617F6E"/>
    <w:rsid w:val="00690A1F"/>
    <w:rsid w:val="006911D4"/>
    <w:rsid w:val="00693330"/>
    <w:rsid w:val="00785C9E"/>
    <w:rsid w:val="008B4C3B"/>
    <w:rsid w:val="008E68F0"/>
    <w:rsid w:val="009800D6"/>
    <w:rsid w:val="009A1B80"/>
    <w:rsid w:val="00A0568C"/>
    <w:rsid w:val="00A20DFC"/>
    <w:rsid w:val="00A4344C"/>
    <w:rsid w:val="00B4472B"/>
    <w:rsid w:val="00BA51D2"/>
    <w:rsid w:val="00C200F1"/>
    <w:rsid w:val="00DA6C8B"/>
    <w:rsid w:val="00E059EE"/>
    <w:rsid w:val="00E37E3D"/>
    <w:rsid w:val="00E50FFE"/>
    <w:rsid w:val="00E87BDA"/>
    <w:rsid w:val="00EF62BA"/>
    <w:rsid w:val="00F2382B"/>
    <w:rsid w:val="00FA3984"/>
    <w:rsid w:val="00FA4923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0A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  <w:divsChild>
            <w:div w:id="1982010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  <w:div w:id="1578201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8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2023-07-04T09:51:00Z</dcterms:created>
  <dcterms:modified xsi:type="dcterms:W3CDTF">2023-07-04T11:00:00Z</dcterms:modified>
</cp:coreProperties>
</file>